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 </w:t>
      </w:r>
      <w:r w:rsidDel="00000000" w:rsidR="00000000" w:rsidRPr="00000000">
        <w:rPr>
          <w:rFonts w:ascii="Arial" w:cs="Arial" w:eastAsia="Arial" w:hAnsi="Arial"/>
          <w:b w:val="1"/>
          <w:bCs w:val="1"/>
          <w:sz w:val="24"/>
          <w:szCs w:val="24"/>
          <w:u w:val="single"/>
          <w:rtl w:val="0"/>
        </w:rPr>
        <w:t xml:space="preserve">Posting Date: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b w:val="1"/>
          <w:bCs w:val="1"/>
          <w:sz w:val="24"/>
          <w:szCs w:val="24"/>
          <w:rtl w:val="0"/>
        </w:rPr>
        <w:t xml:space="preserve">Jun 19, 2026</w:t>
      </w:r>
      <w:r w:rsidDel="00000000" w:rsidR="00000000" w:rsidRPr="00000000">
        <w:rPr>
          <w:rtl w:val="0"/>
        </w:rPr>
      </w:r>
    </w:p>
    <w:p w:rsidR="00000000" w:rsidDel="00000000" w:rsidP="00000000" w:rsidRDefault="00000000" w:rsidRPr="00000000" w14:paraId="00000002">
      <w:pPr>
        <w:spacing w:after="240" w:befor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Position Title:</w:t>
      </w:r>
      <w:r w:rsidDel="00000000" w:rsidR="00000000" w:rsidRPr="00000000">
        <w:rPr>
          <w:rFonts w:ascii="Arial" w:cs="Arial" w:eastAsia="Arial" w:hAnsi="Arial"/>
          <w:sz w:val="22"/>
          <w:szCs w:val="22"/>
          <w:rtl w:val="0"/>
        </w:rPr>
        <w:t xml:space="preserve"> Hifdh Teacher/Program Coordinator</w:t>
        <w:br w:type="textWrapping"/>
        <w:t xml:space="preserve"> </w:t>
      </w:r>
      <w:r w:rsidDel="00000000" w:rsidR="00000000" w:rsidRPr="00000000">
        <w:rPr>
          <w:rFonts w:ascii="Arial" w:cs="Arial" w:eastAsia="Arial" w:hAnsi="Arial"/>
          <w:b w:val="1"/>
          <w:bCs w:val="1"/>
          <w:sz w:val="22"/>
          <w:szCs w:val="22"/>
          <w:rtl w:val="0"/>
        </w:rPr>
        <w:t xml:space="preserve">Reports to:</w:t>
      </w:r>
      <w:r w:rsidDel="00000000" w:rsidR="00000000" w:rsidRPr="00000000">
        <w:rPr>
          <w:rFonts w:ascii="Arial" w:cs="Arial" w:eastAsia="Arial" w:hAnsi="Arial"/>
          <w:sz w:val="22"/>
          <w:szCs w:val="22"/>
          <w:rtl w:val="0"/>
        </w:rPr>
        <w:t xml:space="preserve"> Religious Committee Chair (and works closely with the ISNS Board of Directors and ISNS Imams)</w:t>
        <w:br w:type="textWrapping"/>
        <w:t xml:space="preserve"> </w:t>
      </w:r>
      <w:r w:rsidDel="00000000" w:rsidR="00000000" w:rsidRPr="00000000">
        <w:rPr>
          <w:rFonts w:ascii="Arial" w:cs="Arial" w:eastAsia="Arial" w:hAnsi="Arial"/>
          <w:b w:val="1"/>
          <w:bCs w:val="1"/>
          <w:sz w:val="22"/>
          <w:szCs w:val="22"/>
          <w:rtl w:val="0"/>
        </w:rPr>
        <w:t xml:space="preserve">Location:</w:t>
      </w:r>
      <w:r w:rsidDel="00000000" w:rsidR="00000000" w:rsidRPr="00000000">
        <w:rPr>
          <w:rFonts w:ascii="Arial" w:cs="Arial" w:eastAsia="Arial" w:hAnsi="Arial"/>
          <w:sz w:val="22"/>
          <w:szCs w:val="22"/>
          <w:rtl w:val="0"/>
        </w:rPr>
        <w:t xml:space="preserve"> Islamic Society of Northwest Suburbs (ISNS), Rolling Meadows, IL</w:t>
        <w:br w:type="textWrapping"/>
        <w:t xml:space="preserve"> </w:t>
      </w:r>
      <w:r w:rsidDel="00000000" w:rsidR="00000000" w:rsidRPr="00000000">
        <w:rPr>
          <w:rFonts w:ascii="Arial" w:cs="Arial" w:eastAsia="Arial" w:hAnsi="Arial"/>
          <w:b w:val="1"/>
          <w:bCs w:val="1"/>
          <w:sz w:val="22"/>
          <w:szCs w:val="22"/>
          <w:rtl w:val="0"/>
        </w:rPr>
        <w:t xml:space="preserve">Employment Type:</w:t>
      </w:r>
      <w:r w:rsidDel="00000000" w:rsidR="00000000" w:rsidRPr="00000000">
        <w:rPr>
          <w:rFonts w:ascii="Arial" w:cs="Arial" w:eastAsia="Arial" w:hAnsi="Arial"/>
          <w:sz w:val="22"/>
          <w:szCs w:val="22"/>
          <w:rtl w:val="0"/>
        </w:rPr>
        <w:t xml:space="preserve"> Full-time (40 hours/week)</w:t>
      </w:r>
    </w:p>
    <w:p w:rsidR="00000000" w:rsidDel="00000000" w:rsidP="00000000" w:rsidRDefault="00000000" w:rsidRPr="00000000" w14:paraId="00000003">
      <w:pPr>
        <w:pStyle w:val="Heading3"/>
        <w:keepNext w:val="0"/>
        <w:spacing w:after="80" w:before="280" w:lineRule="auto"/>
        <w:ind w:left="0" w:right="360" w:firstLine="0"/>
        <w:rPr>
          <w:rFonts w:ascii="Arial" w:cs="Arial" w:eastAsia="Arial" w:hAnsi="Arial"/>
          <w:sz w:val="26"/>
          <w:szCs w:val="26"/>
        </w:rPr>
      </w:pPr>
      <w:bookmarkStart w:colFirst="0" w:colLast="0" w:name="_8pog5rhus6xg" w:id="0"/>
      <w:bookmarkEnd w:id="0"/>
      <w:r w:rsidDel="00000000" w:rsidR="00000000" w:rsidRPr="00000000">
        <w:rPr>
          <w:rFonts w:ascii="Arial" w:cs="Arial" w:eastAsia="Arial" w:hAnsi="Arial"/>
          <w:sz w:val="26"/>
          <w:szCs w:val="26"/>
          <w:rtl w:val="0"/>
        </w:rPr>
        <w:t xml:space="preserve">Position Summary</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160" w:lineRule="auto"/>
        <w:ind w:left="720" w:firstLine="0"/>
        <w:rPr>
          <w:rFonts w:ascii="Arial" w:cs="Arial" w:eastAsia="Arial" w:hAnsi="Arial"/>
          <w:color w:val="141413"/>
          <w:sz w:val="22"/>
          <w:szCs w:val="22"/>
        </w:rPr>
      </w:pPr>
      <w:r w:rsidDel="00000000" w:rsidR="00000000" w:rsidRPr="00000000">
        <w:rPr>
          <w:rFonts w:ascii="Arial" w:cs="Arial" w:eastAsia="Arial" w:hAnsi="Arial"/>
          <w:color w:val="141413"/>
          <w:sz w:val="22"/>
          <w:szCs w:val="22"/>
          <w:rtl w:val="0"/>
        </w:rPr>
        <w:t xml:space="preserve">The Islamic Society of Northwest Suburbs (ISNS) Masjid Al-Safa is seeking a dedicated, highly qualified, and inspiring Full-Time Hifdh Teacher &amp; Program Director to launch and lead our new Full-Time Hifdh Program. This is a unique, "all-in-one" leadership and teaching role. The ideal candidate will not only provide exceptional Qur'anic instruction but will also oversee program administration, manage parent relations, and help realize our vision of cultivating a generation of Huffadh who embody the Qur'an in character, preservation, and leadership. Initially, the program will launch with a cohort of boys (ages 8–18), maintaining an intimate and focused environment with an intended teacher-to-student ratio of 1:10 to 1:12. This is a foundational role that will shape the program’s culture and long-term success.</w:t>
      </w:r>
    </w:p>
    <w:p w:rsidR="00000000" w:rsidDel="00000000" w:rsidP="00000000" w:rsidRDefault="00000000" w:rsidRPr="00000000" w14:paraId="00000005">
      <w:pPr>
        <w:spacing w:after="240" w:befor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06">
      <w:pPr>
        <w:spacing w:after="240" w:befor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ind w:left="0" w:right="360" w:firstLine="0"/>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spacing w:after="80" w:before="280" w:lineRule="auto"/>
        <w:ind w:left="0" w:right="360" w:firstLine="0"/>
        <w:rPr>
          <w:rFonts w:ascii="Arial" w:cs="Arial" w:eastAsia="Arial" w:hAnsi="Arial"/>
          <w:sz w:val="26"/>
          <w:szCs w:val="26"/>
        </w:rPr>
      </w:pPr>
      <w:bookmarkStart w:colFirst="0" w:colLast="0" w:name="_47biqwdb3pry" w:id="1"/>
      <w:bookmarkEnd w:id="1"/>
      <w:r w:rsidDel="00000000" w:rsidR="00000000" w:rsidRPr="00000000">
        <w:rPr>
          <w:rtl w:val="0"/>
        </w:rPr>
      </w:r>
    </w:p>
    <w:p w:rsidR="00000000" w:rsidDel="00000000" w:rsidP="00000000" w:rsidRDefault="00000000" w:rsidRPr="00000000" w14:paraId="00000009">
      <w:pPr>
        <w:pStyle w:val="Heading3"/>
        <w:keepNext w:val="0"/>
        <w:spacing w:after="0" w:before="0" w:lineRule="auto"/>
        <w:ind w:left="0" w:right="360" w:firstLine="0"/>
        <w:rPr>
          <w:rFonts w:ascii="Arial" w:cs="Arial" w:eastAsia="Arial" w:hAnsi="Arial"/>
          <w:sz w:val="26"/>
          <w:szCs w:val="26"/>
        </w:rPr>
      </w:pPr>
      <w:bookmarkStart w:colFirst="0" w:colLast="0" w:name="_b2q265h2qqey" w:id="2"/>
      <w:bookmarkEnd w:id="2"/>
      <w:r w:rsidDel="00000000" w:rsidR="00000000" w:rsidRPr="00000000">
        <w:rPr>
          <w:rFonts w:ascii="Arial" w:cs="Arial" w:eastAsia="Arial" w:hAnsi="Arial"/>
          <w:sz w:val="26"/>
          <w:szCs w:val="26"/>
          <w:rtl w:val="0"/>
        </w:rPr>
        <w:t xml:space="preserve">Key Responsibilities</w:t>
      </w:r>
    </w:p>
    <w:p w:rsidR="00000000" w:rsidDel="00000000" w:rsidP="00000000" w:rsidRDefault="00000000" w:rsidRPr="00000000" w14:paraId="0000000A">
      <w:pPr>
        <w:numPr>
          <w:ilvl w:val="0"/>
          <w:numId w:val="1"/>
        </w:numPr>
        <w:spacing w:after="0" w:afterAutospacing="0" w:before="240" w:lineRule="auto"/>
        <w:ind w:left="720" w:hanging="360"/>
        <w:rPr>
          <w:rFonts w:ascii="Arial" w:cs="Arial" w:eastAsia="Arial" w:hAnsi="Arial"/>
          <w:b w:val="1"/>
          <w:bCs w:val="1"/>
          <w:sz w:val="22"/>
          <w:szCs w:val="22"/>
          <w:u w:val="none"/>
        </w:rPr>
      </w:pPr>
      <w:r w:rsidDel="00000000" w:rsidR="00000000" w:rsidRPr="00000000">
        <w:rPr>
          <w:rFonts w:ascii="Arial" w:cs="Arial" w:eastAsia="Arial" w:hAnsi="Arial"/>
          <w:b w:val="1"/>
          <w:bCs w:val="1"/>
          <w:sz w:val="22"/>
          <w:szCs w:val="22"/>
          <w:rtl w:val="0"/>
        </w:rPr>
        <w:t xml:space="preserve">Instructional &amp; Quranic Leadership</w:t>
      </w:r>
    </w:p>
    <w:p w:rsidR="00000000" w:rsidDel="00000000" w:rsidP="00000000" w:rsidRDefault="00000000" w:rsidRPr="00000000" w14:paraId="0000000B">
      <w:pPr>
        <w:numPr>
          <w:ilvl w:val="1"/>
          <w:numId w:val="1"/>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Core Curriculum Delivery:</w:t>
      </w:r>
      <w:r w:rsidDel="00000000" w:rsidR="00000000" w:rsidRPr="00000000">
        <w:rPr>
          <w:rFonts w:ascii="Arial" w:cs="Arial" w:eastAsia="Arial" w:hAnsi="Arial"/>
          <w:sz w:val="22"/>
          <w:szCs w:val="22"/>
          <w:rtl w:val="0"/>
        </w:rPr>
        <w:t xml:space="preserve"> Teach and oversee the core curriculum, encompassing daily Memorization (Hifdh), Tajweed (rules of recitation), and foundational Arabic language skills.  </w:t>
      </w:r>
    </w:p>
    <w:p w:rsidR="00000000" w:rsidDel="00000000" w:rsidP="00000000" w:rsidRDefault="00000000" w:rsidRPr="00000000" w14:paraId="0000000C">
      <w:pPr>
        <w:numPr>
          <w:ilvl w:val="1"/>
          <w:numId w:val="1"/>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Individualized Tracking: </w:t>
      </w:r>
      <w:r w:rsidDel="00000000" w:rsidR="00000000" w:rsidRPr="00000000">
        <w:rPr>
          <w:rFonts w:ascii="Arial" w:cs="Arial" w:eastAsia="Arial" w:hAnsi="Arial"/>
          <w:sz w:val="22"/>
          <w:szCs w:val="22"/>
          <w:rtl w:val="0"/>
        </w:rPr>
        <w:t xml:space="preserve">Design and manage personalized daily, weekly, and long-term memorization and revision plans tailored to each student's pace, aiming for program completion within 2.5 to 4 years.  </w:t>
      </w:r>
    </w:p>
    <w:p w:rsidR="00000000" w:rsidDel="00000000" w:rsidP="00000000" w:rsidRDefault="00000000" w:rsidRPr="00000000" w14:paraId="0000000D">
      <w:pPr>
        <w:numPr>
          <w:ilvl w:val="1"/>
          <w:numId w:val="1"/>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Character Development: </w:t>
      </w:r>
      <w:r w:rsidDel="00000000" w:rsidR="00000000" w:rsidRPr="00000000">
        <w:rPr>
          <w:rFonts w:ascii="Arial" w:cs="Arial" w:eastAsia="Arial" w:hAnsi="Arial"/>
          <w:sz w:val="22"/>
          <w:szCs w:val="22"/>
          <w:rtl w:val="0"/>
        </w:rPr>
        <w:t xml:space="preserve">Act as a mentor and role model, actively fostering prophetic character, discipline, and spiritual growth in students in alignment with the program's vision. </w:t>
      </w:r>
    </w:p>
    <w:p w:rsidR="00000000" w:rsidDel="00000000" w:rsidP="00000000" w:rsidRDefault="00000000" w:rsidRPr="00000000" w14:paraId="0000000E">
      <w:pPr>
        <w:numPr>
          <w:ilvl w:val="0"/>
          <w:numId w:val="1"/>
        </w:numPr>
        <w:spacing w:after="0" w:afterAutospacing="0" w:before="0" w:beforeAutospacing="0" w:lineRule="auto"/>
        <w:ind w:left="720" w:hanging="360"/>
        <w:rPr>
          <w:rFonts w:ascii="Arial" w:cs="Arial" w:eastAsia="Arial" w:hAnsi="Arial"/>
          <w:b w:val="1"/>
          <w:bCs w:val="1"/>
          <w:sz w:val="22"/>
          <w:szCs w:val="22"/>
          <w:u w:val="none"/>
        </w:rPr>
      </w:pPr>
      <w:r w:rsidDel="00000000" w:rsidR="00000000" w:rsidRPr="00000000">
        <w:rPr>
          <w:rFonts w:ascii="Arial" w:cs="Arial" w:eastAsia="Arial" w:hAnsi="Arial"/>
          <w:b w:val="1"/>
          <w:bCs w:val="1"/>
          <w:sz w:val="22"/>
          <w:szCs w:val="22"/>
          <w:rtl w:val="0"/>
        </w:rPr>
        <w:t xml:space="preserve">Program Administration &amp; Management</w:t>
      </w:r>
    </w:p>
    <w:p w:rsidR="00000000" w:rsidDel="00000000" w:rsidP="00000000" w:rsidRDefault="00000000" w:rsidRPr="00000000" w14:paraId="0000000F">
      <w:pPr>
        <w:numPr>
          <w:ilvl w:val="1"/>
          <w:numId w:val="1"/>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Operational Oversight:</w:t>
      </w:r>
      <w:r w:rsidDel="00000000" w:rsidR="00000000" w:rsidRPr="00000000">
        <w:rPr>
          <w:rFonts w:ascii="Arial" w:cs="Arial" w:eastAsia="Arial" w:hAnsi="Arial"/>
          <w:sz w:val="22"/>
          <w:szCs w:val="22"/>
          <w:rtl w:val="0"/>
        </w:rPr>
        <w:t xml:space="preserve"> Manage the daily operations of the program from Monday through Friday, 8:00 AM to 3:00 PM, and half-day on Saturday.  </w:t>
      </w:r>
    </w:p>
    <w:p w:rsidR="00000000" w:rsidDel="00000000" w:rsidP="00000000" w:rsidRDefault="00000000" w:rsidRPr="00000000" w14:paraId="00000010">
      <w:pPr>
        <w:numPr>
          <w:ilvl w:val="1"/>
          <w:numId w:val="1"/>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Launch Coordination:</w:t>
      </w:r>
      <w:r w:rsidDel="00000000" w:rsidR="00000000" w:rsidRPr="00000000">
        <w:rPr>
          <w:rFonts w:ascii="Arial" w:cs="Arial" w:eastAsia="Arial" w:hAnsi="Arial"/>
          <w:sz w:val="22"/>
          <w:szCs w:val="22"/>
          <w:rtl w:val="0"/>
        </w:rPr>
        <w:t xml:space="preserve"> Partner with Masjid leadership to successfully launch the program once the minimum enrollment threshold of 6 students is met, with a target cap of approximately 10 students for the initial cohort.</w:t>
      </w:r>
    </w:p>
    <w:p w:rsidR="00000000" w:rsidDel="00000000" w:rsidP="00000000" w:rsidRDefault="00000000" w:rsidRPr="00000000" w14:paraId="00000011">
      <w:pPr>
        <w:numPr>
          <w:ilvl w:val="1"/>
          <w:numId w:val="1"/>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Future Planning: </w:t>
      </w:r>
      <w:r w:rsidDel="00000000" w:rsidR="00000000" w:rsidRPr="00000000">
        <w:rPr>
          <w:rFonts w:ascii="Arial" w:cs="Arial" w:eastAsia="Arial" w:hAnsi="Arial"/>
          <w:sz w:val="22"/>
          <w:szCs w:val="22"/>
          <w:rtl w:val="0"/>
        </w:rPr>
        <w:t xml:space="preserve">Assist leadership in strategic planning for the future expansion of the program, including the future integration of accredited secular homeschooling/online charters and the eventual expansion to a girls' section.  </w:t>
      </w:r>
      <w:r w:rsidDel="00000000" w:rsidR="00000000" w:rsidRPr="00000000">
        <w:rPr>
          <w:rtl w:val="0"/>
        </w:rPr>
      </w:r>
    </w:p>
    <w:p w:rsidR="00000000" w:rsidDel="00000000" w:rsidP="00000000" w:rsidRDefault="00000000" w:rsidRPr="00000000" w14:paraId="00000012">
      <w:pPr>
        <w:numPr>
          <w:ilvl w:val="0"/>
          <w:numId w:val="1"/>
        </w:numPr>
        <w:spacing w:after="0" w:afterAutospacing="0" w:before="0" w:beforeAutospacing="0" w:lineRule="auto"/>
        <w:ind w:left="720" w:hanging="360"/>
        <w:rPr>
          <w:rFonts w:ascii="Arial" w:cs="Arial" w:eastAsia="Arial" w:hAnsi="Arial"/>
          <w:b w:val="1"/>
          <w:bCs w:val="1"/>
          <w:sz w:val="22"/>
          <w:szCs w:val="22"/>
          <w:u w:val="none"/>
        </w:rPr>
      </w:pPr>
      <w:r w:rsidDel="00000000" w:rsidR="00000000" w:rsidRPr="00000000">
        <w:rPr>
          <w:rFonts w:ascii="Arial" w:cs="Arial" w:eastAsia="Arial" w:hAnsi="Arial"/>
          <w:b w:val="1"/>
          <w:bCs w:val="1"/>
          <w:sz w:val="22"/>
          <w:szCs w:val="22"/>
          <w:rtl w:val="0"/>
        </w:rPr>
        <w:t xml:space="preserve">Parent &amp; Community Relations</w:t>
      </w:r>
    </w:p>
    <w:p w:rsidR="00000000" w:rsidDel="00000000" w:rsidP="00000000" w:rsidRDefault="00000000" w:rsidRPr="00000000" w14:paraId="00000013">
      <w:pPr>
        <w:numPr>
          <w:ilvl w:val="1"/>
          <w:numId w:val="1"/>
        </w:numPr>
        <w:spacing w:after="0" w:afterAutospacing="0" w:before="0" w:before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u w:val="single"/>
          <w:rtl w:val="0"/>
        </w:rPr>
        <w:t xml:space="preserve">Parent Communication</w:t>
      </w:r>
      <w:r w:rsidDel="00000000" w:rsidR="00000000" w:rsidRPr="00000000">
        <w:rPr>
          <w:rFonts w:ascii="Arial" w:cs="Arial" w:eastAsia="Arial" w:hAnsi="Arial"/>
          <w:sz w:val="22"/>
          <w:szCs w:val="22"/>
          <w:rtl w:val="0"/>
        </w:rPr>
        <w:t xml:space="preserve">: Serve as the primary point of contact for parents, providing regular updates on student progress, behavioral assessments, and attendance.  </w:t>
      </w:r>
    </w:p>
    <w:p w:rsidR="00000000" w:rsidDel="00000000" w:rsidP="00000000" w:rsidRDefault="00000000" w:rsidRPr="00000000" w14:paraId="00000014">
      <w:pPr>
        <w:numPr>
          <w:ilvl w:val="1"/>
          <w:numId w:val="1"/>
        </w:numPr>
        <w:spacing w:after="240" w:before="0" w:before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u w:val="single"/>
          <w:rtl w:val="0"/>
        </w:rPr>
        <w:t xml:space="preserve">Conferences &amp; Consultations</w:t>
      </w:r>
      <w:r w:rsidDel="00000000" w:rsidR="00000000" w:rsidRPr="00000000">
        <w:rPr>
          <w:rFonts w:ascii="Arial" w:cs="Arial" w:eastAsia="Arial" w:hAnsi="Arial"/>
          <w:sz w:val="22"/>
          <w:szCs w:val="22"/>
          <w:rtl w:val="0"/>
        </w:rPr>
        <w:t xml:space="preserve">: Address parental questions, manage student challenges constructively, and hold periodic meetings to ensure a strong home-masjid partnership.  </w:t>
      </w:r>
    </w:p>
    <w:p w:rsidR="00000000" w:rsidDel="00000000" w:rsidP="00000000" w:rsidRDefault="00000000" w:rsidRPr="00000000" w14:paraId="00000015">
      <w:pPr>
        <w:spacing w:after="240" w:befor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16">
      <w:pPr>
        <w:ind w:left="0" w:right="360" w:firstLine="0"/>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3"/>
        <w:keepNext w:val="0"/>
        <w:spacing w:after="80" w:before="280" w:lineRule="auto"/>
        <w:ind w:left="0" w:right="360" w:firstLine="0"/>
        <w:rPr>
          <w:rFonts w:ascii="Arial" w:cs="Arial" w:eastAsia="Arial" w:hAnsi="Arial"/>
          <w:sz w:val="26"/>
          <w:szCs w:val="26"/>
        </w:rPr>
      </w:pPr>
      <w:bookmarkStart w:colFirst="0" w:colLast="0" w:name="_3j905l9a38mn" w:id="3"/>
      <w:bookmarkEnd w:id="3"/>
      <w:r w:rsidDel="00000000" w:rsidR="00000000" w:rsidRPr="00000000">
        <w:rPr>
          <w:rFonts w:ascii="Arial" w:cs="Arial" w:eastAsia="Arial" w:hAnsi="Arial"/>
          <w:sz w:val="26"/>
          <w:szCs w:val="26"/>
          <w:rtl w:val="0"/>
        </w:rPr>
        <w:t xml:space="preserve">Qualifications &amp; Skills</w:t>
      </w:r>
    </w:p>
    <w:p w:rsidR="00000000" w:rsidDel="00000000" w:rsidP="00000000" w:rsidRDefault="00000000" w:rsidRPr="00000000" w14:paraId="00000018">
      <w:pPr>
        <w:numPr>
          <w:ilvl w:val="0"/>
          <w:numId w:val="3"/>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Hifdh Certification:</w:t>
      </w:r>
      <w:r w:rsidDel="00000000" w:rsidR="00000000" w:rsidRPr="00000000">
        <w:rPr>
          <w:rFonts w:ascii="Arial" w:cs="Arial" w:eastAsia="Arial" w:hAnsi="Arial"/>
          <w:sz w:val="22"/>
          <w:szCs w:val="22"/>
          <w:rtl w:val="0"/>
        </w:rPr>
        <w:t xml:space="preserve"> Must be a Hafidh of the Holy Qur'an with a strong, verified chain of narration (Ijazah) preferred.  </w:t>
      </w:r>
    </w:p>
    <w:p w:rsidR="00000000" w:rsidDel="00000000" w:rsidP="00000000" w:rsidRDefault="00000000" w:rsidRPr="00000000" w14:paraId="00000019">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Educational Experience:</w:t>
      </w:r>
      <w:r w:rsidDel="00000000" w:rsidR="00000000" w:rsidRPr="00000000">
        <w:rPr>
          <w:rFonts w:ascii="Arial" w:cs="Arial" w:eastAsia="Arial" w:hAnsi="Arial"/>
          <w:sz w:val="22"/>
          <w:szCs w:val="22"/>
          <w:rtl w:val="0"/>
        </w:rPr>
        <w:t xml:space="preserve"> Proven experience teaching Tajweed, Hifdh, and introductory Arabic to children and youth (ages 8–18).  </w:t>
      </w:r>
    </w:p>
    <w:p w:rsidR="00000000" w:rsidDel="00000000" w:rsidP="00000000" w:rsidRDefault="00000000" w:rsidRPr="00000000" w14:paraId="0000001A">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Management Skills:</w:t>
      </w:r>
      <w:r w:rsidDel="00000000" w:rsidR="00000000" w:rsidRPr="00000000">
        <w:rPr>
          <w:rFonts w:ascii="Arial" w:cs="Arial" w:eastAsia="Arial" w:hAnsi="Arial"/>
          <w:sz w:val="22"/>
          <w:szCs w:val="22"/>
          <w:rtl w:val="0"/>
        </w:rPr>
        <w:t xml:space="preserve"> Demonstrated experience in educational program management or administrative leadership, with a track record of successfully interacting with parents and community stakeholders.  </w:t>
      </w:r>
    </w:p>
    <w:p w:rsidR="00000000" w:rsidDel="00000000" w:rsidP="00000000" w:rsidRDefault="00000000" w:rsidRPr="00000000" w14:paraId="0000001B">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Communication:</w:t>
      </w:r>
      <w:r w:rsidDel="00000000" w:rsidR="00000000" w:rsidRPr="00000000">
        <w:rPr>
          <w:rFonts w:ascii="Arial" w:cs="Arial" w:eastAsia="Arial" w:hAnsi="Arial"/>
          <w:sz w:val="22"/>
          <w:szCs w:val="22"/>
          <w:rtl w:val="0"/>
        </w:rPr>
        <w:t xml:space="preserve"> Strong interpersonal, communication, and organizational skills. </w:t>
      </w:r>
    </w:p>
    <w:p w:rsidR="00000000" w:rsidDel="00000000" w:rsidP="00000000" w:rsidRDefault="00000000" w:rsidRPr="00000000" w14:paraId="0000001C">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Proficiency in English is required.</w:t>
      </w:r>
    </w:p>
    <w:p w:rsidR="00000000" w:rsidDel="00000000" w:rsidP="00000000" w:rsidRDefault="00000000" w:rsidRPr="00000000" w14:paraId="0000001D">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Legal Authorization:</w:t>
      </w:r>
      <w:r w:rsidDel="00000000" w:rsidR="00000000" w:rsidRPr="00000000">
        <w:rPr>
          <w:rFonts w:ascii="Arial" w:cs="Arial" w:eastAsia="Arial" w:hAnsi="Arial"/>
          <w:sz w:val="22"/>
          <w:szCs w:val="22"/>
          <w:rtl w:val="0"/>
        </w:rPr>
        <w:t xml:space="preserve"> Must be legally authorized to work in the United States and pass a comprehensive background check.</w:t>
      </w:r>
    </w:p>
    <w:p w:rsidR="00000000" w:rsidDel="00000000" w:rsidP="00000000" w:rsidRDefault="00000000" w:rsidRPr="00000000" w14:paraId="0000001E">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Ability to work effectively with:</w:t>
      </w:r>
    </w:p>
    <w:p w:rsidR="00000000" w:rsidDel="00000000" w:rsidP="00000000" w:rsidRDefault="00000000" w:rsidRPr="00000000" w14:paraId="0000001F">
      <w:pPr>
        <w:numPr>
          <w:ilvl w:val="1"/>
          <w:numId w:val="3"/>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ISNS President and Board of Directors, especially the Religious and Children’s Education committee chair,</w:t>
      </w:r>
    </w:p>
    <w:p w:rsidR="00000000" w:rsidDel="00000000" w:rsidP="00000000" w:rsidRDefault="00000000" w:rsidRPr="00000000" w14:paraId="00000020">
      <w:pPr>
        <w:numPr>
          <w:ilvl w:val="1"/>
          <w:numId w:val="3"/>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Principal of the ISNS Masjid Al-Safa Sunday school</w:t>
      </w:r>
    </w:p>
    <w:p w:rsidR="00000000" w:rsidDel="00000000" w:rsidP="00000000" w:rsidRDefault="00000000" w:rsidRPr="00000000" w14:paraId="00000021">
      <w:pPr>
        <w:numPr>
          <w:ilvl w:val="1"/>
          <w:numId w:val="3"/>
        </w:numPr>
        <w:spacing w:after="0" w:afterAutospacing="0" w:before="0" w:before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ISNS Imams and Scholars</w:t>
      </w:r>
    </w:p>
    <w:p w:rsidR="00000000" w:rsidDel="00000000" w:rsidP="00000000" w:rsidRDefault="00000000" w:rsidRPr="00000000" w14:paraId="00000022">
      <w:pPr>
        <w:numPr>
          <w:ilvl w:val="1"/>
          <w:numId w:val="3"/>
        </w:numPr>
        <w:spacing w:after="0" w:afterAutospacing="0" w:before="0" w:beforeAutospacing="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Community members, other masjid organizations, and external partners.</w:t>
      </w:r>
    </w:p>
    <w:p w:rsidR="00000000" w:rsidDel="00000000" w:rsidP="00000000" w:rsidRDefault="00000000" w:rsidRPr="00000000" w14:paraId="00000023">
      <w:pPr>
        <w:numPr>
          <w:ilvl w:val="0"/>
          <w:numId w:val="3"/>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High level of integrity and ability to maintain confidentiality at all times.</w:t>
        <w:br w:type="textWrapping"/>
      </w:r>
    </w:p>
    <w:p w:rsidR="00000000" w:rsidDel="00000000" w:rsidP="00000000" w:rsidRDefault="00000000" w:rsidRPr="00000000" w14:paraId="00000024">
      <w:pPr>
        <w:ind w:right="360"/>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3"/>
        <w:keepNext w:val="0"/>
        <w:spacing w:after="80" w:before="280" w:lineRule="auto"/>
        <w:ind w:left="0" w:right="360" w:firstLine="0"/>
        <w:rPr>
          <w:rFonts w:ascii="Arial" w:cs="Arial" w:eastAsia="Arial" w:hAnsi="Arial"/>
          <w:sz w:val="26"/>
          <w:szCs w:val="26"/>
        </w:rPr>
      </w:pPr>
      <w:bookmarkStart w:colFirst="0" w:colLast="0" w:name="_has3bqllzpnt" w:id="4"/>
      <w:bookmarkEnd w:id="4"/>
      <w:r w:rsidDel="00000000" w:rsidR="00000000" w:rsidRPr="00000000">
        <w:rPr>
          <w:rFonts w:ascii="Arial" w:cs="Arial" w:eastAsia="Arial" w:hAnsi="Arial"/>
          <w:sz w:val="26"/>
          <w:szCs w:val="26"/>
          <w:rtl w:val="0"/>
        </w:rPr>
        <w:t xml:space="preserve">Compensation &amp; Work Schedule</w:t>
      </w:r>
    </w:p>
    <w:p w:rsidR="00000000" w:rsidDel="00000000" w:rsidP="00000000" w:rsidRDefault="00000000" w:rsidRPr="00000000" w14:paraId="00000027">
      <w:pPr>
        <w:numPr>
          <w:ilvl w:val="0"/>
          <w:numId w:val="4"/>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Pay Rate:</w:t>
      </w:r>
      <w:r w:rsidDel="00000000" w:rsidR="00000000" w:rsidRPr="00000000">
        <w:rPr>
          <w:rFonts w:ascii="Arial" w:cs="Arial" w:eastAsia="Arial" w:hAnsi="Arial"/>
          <w:sz w:val="22"/>
          <w:szCs w:val="22"/>
          <w:rtl w:val="0"/>
        </w:rPr>
        <w:t xml:space="preserve"> $60,000+ annually.</w:t>
      </w:r>
    </w:p>
    <w:p w:rsidR="00000000" w:rsidDel="00000000" w:rsidP="00000000" w:rsidRDefault="00000000" w:rsidRPr="00000000" w14:paraId="00000028">
      <w:pPr>
        <w:numPr>
          <w:ilvl w:val="0"/>
          <w:numId w:val="4"/>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Hours:</w:t>
      </w:r>
      <w:r w:rsidDel="00000000" w:rsidR="00000000" w:rsidRPr="00000000">
        <w:rPr>
          <w:rFonts w:ascii="Arial" w:cs="Arial" w:eastAsia="Arial" w:hAnsi="Arial"/>
          <w:sz w:val="22"/>
          <w:szCs w:val="22"/>
          <w:rtl w:val="0"/>
        </w:rPr>
        <w:t xml:space="preserve"> Full-time.</w:t>
      </w:r>
    </w:p>
    <w:p w:rsidR="00000000" w:rsidDel="00000000" w:rsidP="00000000" w:rsidRDefault="00000000" w:rsidRPr="00000000" w14:paraId="00000029">
      <w:pPr>
        <w:numPr>
          <w:ilvl w:val="0"/>
          <w:numId w:val="4"/>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Valid work authorization in the U.S. required to apply.</w:t>
      </w:r>
    </w:p>
    <w:p w:rsidR="00000000" w:rsidDel="00000000" w:rsidP="00000000" w:rsidRDefault="00000000" w:rsidRPr="00000000" w14:paraId="0000002A">
      <w:pPr>
        <w:numPr>
          <w:ilvl w:val="0"/>
          <w:numId w:val="4"/>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Completion and submission of a W-9 form is required prior to start</w:t>
      </w:r>
    </w:p>
    <w:p w:rsidR="00000000" w:rsidDel="00000000" w:rsidP="00000000" w:rsidRDefault="00000000" w:rsidRPr="00000000" w14:paraId="0000002B">
      <w:pPr>
        <w:ind w:left="0" w:right="360" w:firstLine="0"/>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3"/>
        <w:keepNext w:val="0"/>
        <w:spacing w:after="80" w:before="280" w:lineRule="auto"/>
        <w:ind w:left="0" w:right="360" w:firstLine="0"/>
        <w:rPr>
          <w:rFonts w:ascii="Arial" w:cs="Arial" w:eastAsia="Arial" w:hAnsi="Arial"/>
          <w:sz w:val="26"/>
          <w:szCs w:val="26"/>
        </w:rPr>
      </w:pPr>
      <w:bookmarkStart w:colFirst="0" w:colLast="0" w:name="_2va1iwhxgbqb" w:id="5"/>
      <w:bookmarkEnd w:id="5"/>
      <w:r w:rsidDel="00000000" w:rsidR="00000000" w:rsidRPr="00000000">
        <w:rPr>
          <w:rFonts w:ascii="Arial" w:cs="Arial" w:eastAsia="Arial" w:hAnsi="Arial"/>
          <w:sz w:val="26"/>
          <w:szCs w:val="26"/>
          <w:rtl w:val="0"/>
        </w:rPr>
        <w:t xml:space="preserve">Confidentiality &amp; Use of ISNS Resources</w:t>
      </w:r>
    </w:p>
    <w:p w:rsidR="00000000" w:rsidDel="00000000" w:rsidP="00000000" w:rsidRDefault="00000000" w:rsidRPr="00000000" w14:paraId="0000002D">
      <w:pPr>
        <w:numPr>
          <w:ilvl w:val="0"/>
          <w:numId w:val="2"/>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work must be performed using ISNS-approved accounts, systems, and platforms.</w:t>
      </w:r>
    </w:p>
    <w:p w:rsidR="00000000" w:rsidDel="00000000" w:rsidP="00000000" w:rsidRDefault="00000000" w:rsidRPr="00000000" w14:paraId="0000002E">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information, data, and materials created or accessed in this role are the confidential property of ISNS.</w:t>
      </w:r>
    </w:p>
    <w:p w:rsidR="00000000" w:rsidDel="00000000" w:rsidP="00000000" w:rsidRDefault="00000000" w:rsidRPr="00000000" w14:paraId="0000002F">
      <w:pPr>
        <w:numPr>
          <w:ilvl w:val="0"/>
          <w:numId w:val="2"/>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Information may not be shared outside the ISNS Board of Directors or authorized committees without written permission from the President or an authorized Board member.</w:t>
      </w:r>
    </w:p>
    <w:p w:rsidR="00000000" w:rsidDel="00000000" w:rsidP="00000000" w:rsidRDefault="00000000" w:rsidRPr="00000000" w14:paraId="00000030">
      <w:pPr>
        <w:ind w:right="360"/>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3"/>
        <w:keepNext w:val="0"/>
        <w:spacing w:after="80" w:before="280" w:lineRule="auto"/>
        <w:ind w:right="360"/>
        <w:rPr>
          <w:rFonts w:ascii="Arial" w:cs="Arial" w:eastAsia="Arial" w:hAnsi="Arial"/>
          <w:sz w:val="26"/>
          <w:szCs w:val="26"/>
        </w:rPr>
      </w:pPr>
      <w:bookmarkStart w:colFirst="0" w:colLast="0" w:name="_1w93so7hjals" w:id="6"/>
      <w:bookmarkEnd w:id="6"/>
      <w:r w:rsidDel="00000000" w:rsidR="00000000" w:rsidRPr="00000000">
        <w:rPr>
          <w:rFonts w:ascii="Arial" w:cs="Arial" w:eastAsia="Arial" w:hAnsi="Arial"/>
          <w:sz w:val="26"/>
          <w:szCs w:val="26"/>
          <w:rtl w:val="0"/>
        </w:rPr>
        <w:t xml:space="preserve">Probationary Period</w:t>
      </w:r>
    </w:p>
    <w:p w:rsidR="00000000" w:rsidDel="00000000" w:rsidP="00000000" w:rsidRDefault="00000000" w:rsidRPr="00000000" w14:paraId="00000032">
      <w:pPr>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 formal performance evaluation will be conducted at approximately the 4-month mark, based on feedback from all key stakeholders including parents, students, Imams, the Board of Directors, and the Religious and Children's Education Committee Chairs. Continued employment beyond the probationary period is contingent upon satisfactory performance, with annual reviews thereafter.</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ind w:left="0" w:right="360" w:firstLine="0"/>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3"/>
        <w:keepNext w:val="0"/>
        <w:spacing w:after="80" w:before="280" w:lineRule="auto"/>
        <w:ind w:left="0" w:right="360" w:firstLine="0"/>
        <w:rPr>
          <w:rFonts w:ascii="Arial" w:cs="Arial" w:eastAsia="Arial" w:hAnsi="Arial"/>
          <w:sz w:val="26"/>
          <w:szCs w:val="26"/>
        </w:rPr>
      </w:pPr>
      <w:bookmarkStart w:colFirst="0" w:colLast="0" w:name="_32m0vuv0sytr" w:id="7"/>
      <w:bookmarkEnd w:id="7"/>
      <w:r w:rsidDel="00000000" w:rsidR="00000000" w:rsidRPr="00000000">
        <w:rPr>
          <w:rFonts w:ascii="Arial" w:cs="Arial" w:eastAsia="Arial" w:hAnsi="Arial"/>
          <w:sz w:val="26"/>
          <w:szCs w:val="26"/>
          <w:rtl w:val="0"/>
        </w:rPr>
        <w:t xml:space="preserve">How to Apply</w:t>
      </w:r>
    </w:p>
    <w:p w:rsidR="00000000" w:rsidDel="00000000" w:rsidP="00000000" w:rsidRDefault="00000000" w:rsidRPr="00000000" w14:paraId="00000036">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Interested candidates should fill out the ISNS employment application form at:</w:t>
      </w:r>
    </w:p>
    <w:p w:rsidR="00000000" w:rsidDel="00000000" w:rsidP="00000000" w:rsidRDefault="00000000" w:rsidRPr="00000000" w14:paraId="00000037">
      <w:pPr>
        <w:spacing w:after="240" w:before="240" w:lineRule="auto"/>
        <w:rPr>
          <w:rFonts w:ascii="Arial" w:cs="Arial" w:eastAsia="Arial" w:hAnsi="Arial"/>
          <w:sz w:val="22"/>
          <w:szCs w:val="22"/>
        </w:rPr>
      </w:pPr>
      <w:hyperlink r:id="rId6">
        <w:r w:rsidDel="00000000" w:rsidR="00000000" w:rsidRPr="00000000">
          <w:rPr>
            <w:rFonts w:ascii="Arial" w:cs="Arial" w:eastAsia="Arial" w:hAnsi="Arial"/>
            <w:color w:val="1155cc"/>
            <w:sz w:val="22"/>
            <w:szCs w:val="22"/>
            <w:u w:val="single"/>
            <w:rtl w:val="0"/>
          </w:rPr>
          <w:t xml:space="preserve">https://go.isns.org/EmploymentApplication</w:t>
        </w:r>
      </w:hyperlink>
      <w:r w:rsidDel="00000000" w:rsidR="00000000" w:rsidRPr="00000000">
        <w:rPr>
          <w:rtl w:val="0"/>
        </w:rPr>
      </w:r>
    </w:p>
    <w:p w:rsidR="00000000" w:rsidDel="00000000" w:rsidP="00000000" w:rsidRDefault="00000000" w:rsidRPr="00000000" w14:paraId="00000038">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and upload their resume/CV and related documents in that form.</w:t>
      </w:r>
    </w:p>
    <w:sectPr>
      <w:headerReference r:id="rId7" w:type="default"/>
      <w:headerReference r:id="rId8" w:type="first"/>
      <w:footerReference r:id="rId9" w:type="default"/>
      <w:footerReference r:id="rId10" w:type="first"/>
      <w:pgSz w:h="15840" w:w="12240" w:orient="portrait"/>
      <w:pgMar w:bottom="720" w:top="936.0000000000001" w:left="720" w:right="360" w:header="720" w:footer="7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c0c0c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7">
    <w:pPr>
      <w:pageBreakBefore w:val="0"/>
      <w:jc w:val="center"/>
      <w:rPr>
        <w:color w:val="c0c0c0"/>
        <w:vertAlign w:val="baseline"/>
      </w:rPr>
    </w:pPr>
    <w:r w:rsidDel="00000000" w:rsidR="00000000" w:rsidRPr="00000000">
      <w:rPr>
        <w:rtl w:val="0"/>
      </w:rPr>
    </w:r>
  </w:p>
  <w:p w:rsidR="00000000" w:rsidDel="00000000" w:rsidP="00000000" w:rsidRDefault="00000000" w:rsidRPr="00000000" w14:paraId="00000048">
    <w:pPr>
      <w:pageBreakBefore w:val="0"/>
      <w:jc w:val="center"/>
      <w:rPr>
        <w:color w:val="c0c0c0"/>
        <w:vertAlign w:val="baseline"/>
      </w:rPr>
    </w:pPr>
    <w:r w:rsidDel="00000000" w:rsidR="00000000" w:rsidRPr="00000000">
      <w:rPr>
        <w:color w:val="c0c0c0"/>
        <w:vertAlign w:val="baseline"/>
        <w:rtl w:val="0"/>
      </w:rPr>
      <w:t xml:space="preserve">Dedicated to:    </w:t>
    </w:r>
    <w:r w:rsidDel="00000000" w:rsidR="00000000" w:rsidRPr="00000000">
      <w:rPr>
        <w:rFonts w:ascii="Noto Sans Symbols" w:cs="Noto Sans Symbols" w:eastAsia="Noto Sans Symbols" w:hAnsi="Noto Sans Symbols"/>
        <w:color w:val="c0c0c0"/>
        <w:vertAlign w:val="baseline"/>
        <w:rtl w:val="0"/>
      </w:rPr>
      <w:t xml:space="preserve">∙</w:t>
    </w:r>
    <w:r w:rsidDel="00000000" w:rsidR="00000000" w:rsidRPr="00000000">
      <w:rPr>
        <w:color w:val="c0c0c0"/>
        <w:vertAlign w:val="baseline"/>
        <w:rtl w:val="0"/>
      </w:rPr>
      <w:t xml:space="preserve">   Preserving Islamic Identity     </w:t>
    </w:r>
    <w:r w:rsidDel="00000000" w:rsidR="00000000" w:rsidRPr="00000000">
      <w:rPr>
        <w:rFonts w:ascii="Noto Sans Symbols" w:cs="Noto Sans Symbols" w:eastAsia="Noto Sans Symbols" w:hAnsi="Noto Sans Symbols"/>
        <w:color w:val="c0c0c0"/>
        <w:vertAlign w:val="baseline"/>
        <w:rtl w:val="0"/>
      </w:rPr>
      <w:t xml:space="preserve">∙</w:t>
    </w:r>
    <w:r w:rsidDel="00000000" w:rsidR="00000000" w:rsidRPr="00000000">
      <w:rPr>
        <w:color w:val="c0c0c0"/>
        <w:vertAlign w:val="baseline"/>
        <w:rtl w:val="0"/>
      </w:rPr>
      <w:t xml:space="preserve">   Providing Islamic Education</w:t>
    </w:r>
  </w:p>
  <w:p w:rsidR="00000000" w:rsidDel="00000000" w:rsidP="00000000" w:rsidRDefault="00000000" w:rsidRPr="00000000" w14:paraId="00000049">
    <w:pPr>
      <w:pageBreakBefore w:val="0"/>
      <w:ind w:right="4"/>
      <w:jc w:val="right"/>
      <w:rPr>
        <w:color w:val="c0c0c0"/>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ageBreakBefore w:val="0"/>
      <w:ind w:left="-810" w:right="210" w:firstLine="0"/>
      <w:rPr/>
    </w:pPr>
    <w:r w:rsidDel="00000000" w:rsidR="00000000" w:rsidRPr="00000000">
      <w:rPr>
        <w:rtl w:val="0"/>
      </w:rPr>
    </w:r>
  </w:p>
  <w:p w:rsidR="00000000" w:rsidDel="00000000" w:rsidP="00000000" w:rsidRDefault="00000000" w:rsidRPr="00000000" w14:paraId="0000004B">
    <w:pPr>
      <w:pageBreakBefore w:val="0"/>
      <w:ind w:left="-270" w:right="210" w:firstLine="0"/>
      <w:jc w:val="center"/>
      <w:rPr>
        <w:rFonts w:ascii="Arial" w:cs="Arial" w:eastAsia="Arial" w:hAnsi="Arial"/>
        <w:color w:val="999999"/>
      </w:rPr>
    </w:pPr>
    <w:r w:rsidDel="00000000" w:rsidR="00000000" w:rsidRPr="00000000">
      <w:rPr/>
      <mc:AlternateContent>
        <mc:Choice Requires="wpg">
          <w:drawing>
            <wp:inline distB="114300" distT="114300" distL="114300" distR="114300">
              <wp:extent cx="7319963" cy="368110"/>
              <wp:effectExtent b="0" l="0" r="0" t="0"/>
              <wp:docPr id="1" name=""/>
              <a:graphic>
                <a:graphicData uri="http://schemas.microsoft.com/office/word/2010/wordprocessingShape">
                  <wps:wsp>
                    <wps:cNvSpPr txBox="1"/>
                    <wps:cNvPr id="2" name="Shape 2"/>
                    <wps:spPr>
                      <a:xfrm>
                        <a:off x="578400" y="63325"/>
                        <a:ext cx="11531100" cy="557700"/>
                      </a:xfrm>
                      <a:prstGeom prst="rect">
                        <a:avLst/>
                      </a:prstGeom>
                      <a:gradFill>
                        <a:gsLst>
                          <a:gs pos="0">
                            <a:srgbClr val="DCECD5"/>
                          </a:gs>
                          <a:gs pos="100000">
                            <a:srgbClr val="93BC81"/>
                          </a:gs>
                        </a:gsLst>
                        <a:lin ang="5400012" scaled="0"/>
                      </a:gra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1"/>
                              <w:smallCaps w:val="0"/>
                              <w:strike w:val="0"/>
                              <w:color w:val="000000"/>
                              <w:sz w:val="18"/>
                              <w:vertAlign w:val="baseline"/>
                            </w:rPr>
                            <w:t xml:space="preserve">President: </w:t>
                          </w:r>
                          <w:r w:rsidDel="00000000" w:rsidR="00000000" w:rsidRPr="00000000">
                            <w:rPr>
                              <w:rFonts w:ascii="Arial" w:cs="Arial" w:eastAsia="Arial" w:hAnsi="Arial"/>
                              <w:b w:val="1"/>
                              <w:i w:val="1"/>
                              <w:smallCaps w:val="0"/>
                              <w:strike w:val="0"/>
                              <w:color w:val="0000ff"/>
                              <w:sz w:val="18"/>
                              <w:vertAlign w:val="baseline"/>
                            </w:rPr>
                            <w:t xml:space="preserve">Mohammed Abdul-Gaffoor</w:t>
                          </w:r>
                          <w:r w:rsidDel="00000000" w:rsidR="00000000" w:rsidRPr="00000000">
                            <w:rPr>
                              <w:rFonts w:ascii="Arial" w:cs="Arial" w:eastAsia="Arial" w:hAnsi="Arial"/>
                              <w:b w:val="1"/>
                              <w:i w:val="1"/>
                              <w:smallCaps w:val="0"/>
                              <w:strike w:val="0"/>
                              <w:color w:val="000000"/>
                              <w:sz w:val="18"/>
                              <w:vertAlign w:val="baseline"/>
                            </w:rPr>
                            <w:t xml:space="preserve">	     Vice President: </w:t>
                          </w:r>
                          <w:r w:rsidDel="00000000" w:rsidR="00000000" w:rsidRPr="00000000">
                            <w:rPr>
                              <w:rFonts w:ascii="Arial" w:cs="Arial" w:eastAsia="Arial" w:hAnsi="Arial"/>
                              <w:b w:val="1"/>
                              <w:i w:val="1"/>
                              <w:smallCaps w:val="0"/>
                              <w:strike w:val="0"/>
                              <w:color w:val="0000ff"/>
                              <w:sz w:val="18"/>
                              <w:vertAlign w:val="baseline"/>
                            </w:rPr>
                            <w:t xml:space="preserve">Thabraize Ahmed</w:t>
                          </w:r>
                          <w:r w:rsidDel="00000000" w:rsidR="00000000" w:rsidRPr="00000000">
                            <w:rPr>
                              <w:rFonts w:ascii="Arial" w:cs="Arial" w:eastAsia="Arial" w:hAnsi="Arial"/>
                              <w:b w:val="1"/>
                              <w:i w:val="1"/>
                              <w:smallCaps w:val="0"/>
                              <w:strike w:val="0"/>
                              <w:color w:val="000000"/>
                              <w:sz w:val="18"/>
                              <w:vertAlign w:val="baseline"/>
                            </w:rPr>
                            <w:t xml:space="preserve">         General Secretary: </w:t>
                          </w:r>
                          <w:r w:rsidDel="00000000" w:rsidR="00000000" w:rsidRPr="00000000">
                            <w:rPr>
                              <w:rFonts w:ascii="Arial" w:cs="Arial" w:eastAsia="Arial" w:hAnsi="Arial"/>
                              <w:b w:val="1"/>
                              <w:i w:val="1"/>
                              <w:smallCaps w:val="0"/>
                              <w:strike w:val="0"/>
                              <w:color w:val="0000ff"/>
                              <w:sz w:val="18"/>
                              <w:vertAlign w:val="baseline"/>
                            </w:rPr>
                            <w:t xml:space="preserve">Aman Madani                  </w:t>
                          </w:r>
                          <w:r w:rsidDel="00000000" w:rsidR="00000000" w:rsidRPr="00000000">
                            <w:rPr>
                              <w:rFonts w:ascii="Arial" w:cs="Arial" w:eastAsia="Arial" w:hAnsi="Arial"/>
                              <w:b w:val="1"/>
                              <w:i w:val="1"/>
                              <w:smallCaps w:val="0"/>
                              <w:strike w:val="0"/>
                              <w:color w:val="000000"/>
                              <w:sz w:val="18"/>
                              <w:vertAlign w:val="baseline"/>
                            </w:rPr>
                            <w:t xml:space="preserve">Religious &amp; Dawah: </w:t>
                          </w:r>
                          <w:r w:rsidDel="00000000" w:rsidR="00000000" w:rsidRPr="00000000">
                            <w:rPr>
                              <w:rFonts w:ascii="Arial" w:cs="Arial" w:eastAsia="Arial" w:hAnsi="Arial"/>
                              <w:b w:val="1"/>
                              <w:i w:val="1"/>
                              <w:smallCaps w:val="0"/>
                              <w:strike w:val="0"/>
                              <w:color w:val="0000ff"/>
                              <w:sz w:val="18"/>
                              <w:vertAlign w:val="baseline"/>
                            </w:rPr>
                            <w:t xml:space="preserve">Mir Farooq Ali</w:t>
                          </w:r>
                          <w:r w:rsidDel="00000000" w:rsidR="00000000" w:rsidRPr="00000000">
                            <w:rPr>
                              <w:rFonts w:ascii="Arial" w:cs="Arial" w:eastAsia="Arial" w:hAnsi="Arial"/>
                              <w:b w:val="1"/>
                              <w:i w:val="1"/>
                              <w:smallCaps w:val="0"/>
                              <w:strike w:val="0"/>
                              <w:color w:val="000000"/>
                              <w:sz w:val="18"/>
                              <w:vertAlign w:val="baseline"/>
                            </w:rPr>
                            <w:t xml:space="preserve">         Treasurer: </w:t>
                          </w:r>
                          <w:r w:rsidDel="00000000" w:rsidR="00000000" w:rsidRPr="00000000">
                            <w:rPr>
                              <w:rFonts w:ascii="Arial" w:cs="Arial" w:eastAsia="Arial" w:hAnsi="Arial"/>
                              <w:b w:val="1"/>
                              <w:i w:val="1"/>
                              <w:smallCaps w:val="0"/>
                              <w:strike w:val="0"/>
                              <w:color w:val="0000ff"/>
                              <w:sz w:val="18"/>
                              <w:vertAlign w:val="baseline"/>
                            </w:rPr>
                            <w:t xml:space="preserve">Abdul Javid</w:t>
                          </w:r>
                          <w:r w:rsidDel="00000000" w:rsidR="00000000" w:rsidRPr="00000000">
                            <w:rPr>
                              <w:rFonts w:ascii="Arial" w:cs="Arial" w:eastAsia="Arial" w:hAnsi="Arial"/>
                              <w:b w:val="1"/>
                              <w:i w:val="1"/>
                              <w:smallCaps w:val="0"/>
                              <w:strike w:val="0"/>
                              <w:color w:val="000000"/>
                              <w:sz w:val="18"/>
                              <w:vertAlign w:val="baseline"/>
                            </w:rPr>
                            <w:t xml:space="preserve">                                          Children’s Edu: </w:t>
                          </w:r>
                          <w:r w:rsidDel="00000000" w:rsidR="00000000" w:rsidRPr="00000000">
                            <w:rPr>
                              <w:rFonts w:ascii="Arial" w:cs="Arial" w:eastAsia="Arial" w:hAnsi="Arial"/>
                              <w:b w:val="1"/>
                              <w:i w:val="1"/>
                              <w:smallCaps w:val="0"/>
                              <w:strike w:val="0"/>
                              <w:color w:val="0000ff"/>
                              <w:sz w:val="18"/>
                              <w:vertAlign w:val="baseline"/>
                            </w:rPr>
                            <w:t xml:space="preserve">Mohammed Abdul-Gaffoor    </w:t>
                          </w:r>
                          <w:r w:rsidDel="00000000" w:rsidR="00000000" w:rsidRPr="00000000">
                            <w:rPr>
                              <w:rFonts w:ascii="Arial" w:cs="Arial" w:eastAsia="Arial" w:hAnsi="Arial"/>
                              <w:b w:val="1"/>
                              <w:i w:val="1"/>
                              <w:smallCaps w:val="0"/>
                              <w:strike w:val="0"/>
                              <w:color w:val="000000"/>
                              <w:sz w:val="18"/>
                              <w:vertAlign w:val="baseline"/>
                            </w:rPr>
                            <w:t xml:space="preserve">Adult Education: </w:t>
                          </w:r>
                          <w:r w:rsidDel="00000000" w:rsidR="00000000" w:rsidRPr="00000000">
                            <w:rPr>
                              <w:rFonts w:ascii="Arial" w:cs="Arial" w:eastAsia="Arial" w:hAnsi="Arial"/>
                              <w:b w:val="1"/>
                              <w:i w:val="1"/>
                              <w:smallCaps w:val="0"/>
                              <w:strike w:val="0"/>
                              <w:color w:val="0000ff"/>
                              <w:sz w:val="18"/>
                              <w:vertAlign w:val="baseline"/>
                            </w:rPr>
                            <w:t xml:space="preserve">Hafez Khaleel    </w:t>
                          </w:r>
                          <w:r w:rsidDel="00000000" w:rsidR="00000000" w:rsidRPr="00000000">
                            <w:rPr>
                              <w:rFonts w:ascii="Arial" w:cs="Arial" w:eastAsia="Arial" w:hAnsi="Arial"/>
                              <w:b w:val="1"/>
                              <w:i w:val="1"/>
                              <w:smallCaps w:val="0"/>
                              <w:strike w:val="0"/>
                              <w:color w:val="000000"/>
                              <w:sz w:val="18"/>
                              <w:vertAlign w:val="baseline"/>
                            </w:rPr>
                            <w:t xml:space="preserve">         Outreach &amp; Interfaith: </w:t>
                          </w:r>
                          <w:r w:rsidDel="00000000" w:rsidR="00000000" w:rsidRPr="00000000">
                            <w:rPr>
                              <w:rFonts w:ascii="Arial" w:cs="Arial" w:eastAsia="Arial" w:hAnsi="Arial"/>
                              <w:b w:val="1"/>
                              <w:i w:val="1"/>
                              <w:smallCaps w:val="0"/>
                              <w:strike w:val="0"/>
                              <w:color w:val="0000ff"/>
                              <w:sz w:val="18"/>
                              <w:vertAlign w:val="baseline"/>
                            </w:rPr>
                            <w:t xml:space="preserve">Shariq Khan               </w:t>
                          </w:r>
                          <w:r w:rsidDel="00000000" w:rsidR="00000000" w:rsidRPr="00000000">
                            <w:rPr>
                              <w:rFonts w:ascii="Arial" w:cs="Arial" w:eastAsia="Arial" w:hAnsi="Arial"/>
                              <w:b w:val="1"/>
                              <w:i w:val="1"/>
                              <w:smallCaps w:val="0"/>
                              <w:strike w:val="0"/>
                              <w:color w:val="000000"/>
                              <w:sz w:val="18"/>
                              <w:vertAlign w:val="baseline"/>
                            </w:rPr>
                            <w:t xml:space="preserve">Building &amp; Security  </w:t>
                          </w:r>
                          <w:r w:rsidDel="00000000" w:rsidR="00000000" w:rsidRPr="00000000">
                            <w:rPr>
                              <w:rFonts w:ascii="Arial" w:cs="Arial" w:eastAsia="Arial" w:hAnsi="Arial"/>
                              <w:b w:val="1"/>
                              <w:i w:val="1"/>
                              <w:smallCaps w:val="0"/>
                              <w:strike w:val="0"/>
                              <w:color w:val="0000ff"/>
                              <w:sz w:val="18"/>
                              <w:vertAlign w:val="baseline"/>
                            </w:rPr>
                            <w:t xml:space="preserve">Zeeshan Khan</w:t>
                          </w:r>
                          <w:r w:rsidDel="00000000" w:rsidR="00000000" w:rsidRPr="00000000">
                            <w:rPr>
                              <w:rFonts w:ascii="Arial" w:cs="Arial" w:eastAsia="Arial" w:hAnsi="Arial"/>
                              <w:b w:val="1"/>
                              <w:i w:val="1"/>
                              <w:smallCaps w:val="0"/>
                              <w:strike w:val="0"/>
                              <w:color w:val="000000"/>
                              <w:sz w:val="18"/>
                              <w:vertAlign w:val="baseline"/>
                            </w:rPr>
                            <w:t xml:space="preserve">       </w:t>
                          </w:r>
                          <w:r w:rsidDel="00000000" w:rsidR="00000000" w:rsidRPr="00000000">
                            <w:rPr>
                              <w:rFonts w:ascii="Arial" w:cs="Arial" w:eastAsia="Arial" w:hAnsi="Arial"/>
                              <w:b w:val="1"/>
                              <w:i w:val="1"/>
                              <w:smallCaps w:val="0"/>
                              <w:strike w:val="0"/>
                              <w:color w:val="0000ff"/>
                              <w:sz w:val="18"/>
                              <w:vertAlign w:val="baseline"/>
                            </w:rPr>
                            <w:t xml:space="preserve"> </w:t>
                          </w:r>
                          <w:r w:rsidDel="00000000" w:rsidR="00000000" w:rsidRPr="00000000">
                            <w:rPr>
                              <w:rFonts w:ascii="Arial" w:cs="Arial" w:eastAsia="Arial" w:hAnsi="Arial"/>
                              <w:b w:val="1"/>
                              <w:i w:val="1"/>
                              <w:smallCaps w:val="0"/>
                              <w:strike w:val="0"/>
                              <w:color w:val="000000"/>
                              <w:sz w:val="18"/>
                              <w:vertAlign w:val="baseline"/>
                            </w:rPr>
                            <w:t xml:space="preserve">Women’s: </w:t>
                          </w:r>
                          <w:r w:rsidDel="00000000" w:rsidR="00000000" w:rsidRPr="00000000">
                            <w:rPr>
                              <w:rFonts w:ascii="Arial" w:cs="Arial" w:eastAsia="Arial" w:hAnsi="Arial"/>
                              <w:b w:val="1"/>
                              <w:i w:val="1"/>
                              <w:smallCaps w:val="0"/>
                              <w:strike w:val="0"/>
                              <w:color w:val="0000ff"/>
                              <w:sz w:val="18"/>
                              <w:vertAlign w:val="baseline"/>
                            </w:rPr>
                            <w:t xml:space="preserve">Aiman Arif</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1"/>
                              <w:smallCaps w:val="0"/>
                              <w:strike w:val="0"/>
                              <w:color w:val="0000ff"/>
                              <w:sz w:val="18"/>
                              <w:vertAlign w:val="baseline"/>
                            </w:rPr>
                          </w:r>
                          <w:r w:rsidDel="00000000" w:rsidR="00000000" w:rsidRPr="00000000">
                            <w:rPr>
                              <w:rFonts w:ascii="Arial" w:cs="Arial" w:eastAsia="Arial" w:hAnsi="Arial"/>
                              <w:b w:val="1"/>
                              <w:i w:val="1"/>
                              <w:smallCaps w:val="0"/>
                              <w:strike w:val="0"/>
                              <w:color w:val="000000"/>
                              <w:sz w:val="18"/>
                              <w:vertAlign w:val="baseline"/>
                            </w:rPr>
                            <w:t xml:space="preserve">IT &amp; Communications: </w:t>
                          </w:r>
                          <w:r w:rsidDel="00000000" w:rsidR="00000000" w:rsidRPr="00000000">
                            <w:rPr>
                              <w:rFonts w:ascii="Arial" w:cs="Arial" w:eastAsia="Arial" w:hAnsi="Arial"/>
                              <w:b w:val="1"/>
                              <w:i w:val="1"/>
                              <w:smallCaps w:val="0"/>
                              <w:strike w:val="0"/>
                              <w:color w:val="0000ff"/>
                              <w:sz w:val="18"/>
                              <w:vertAlign w:val="baseline"/>
                            </w:rPr>
                            <w:t xml:space="preserve">Layeeq Ahmed    </w:t>
                          </w:r>
                          <w:r w:rsidDel="00000000" w:rsidR="00000000" w:rsidRPr="00000000">
                            <w:rPr>
                              <w:rFonts w:ascii="Arial" w:cs="Arial" w:eastAsia="Arial" w:hAnsi="Arial"/>
                              <w:b w:val="1"/>
                              <w:i w:val="1"/>
                              <w:smallCaps w:val="0"/>
                              <w:strike w:val="0"/>
                              <w:color w:val="000000"/>
                              <w:sz w:val="18"/>
                              <w:vertAlign w:val="baseline"/>
                            </w:rPr>
                            <w:t xml:space="preserve">        FundRaising; </w:t>
                          </w:r>
                          <w:r w:rsidDel="00000000" w:rsidR="00000000" w:rsidRPr="00000000">
                            <w:rPr>
                              <w:rFonts w:ascii="Arial" w:cs="Arial" w:eastAsia="Arial" w:hAnsi="Arial"/>
                              <w:b w:val="1"/>
                              <w:i w:val="1"/>
                              <w:smallCaps w:val="0"/>
                              <w:strike w:val="0"/>
                              <w:color w:val="0000ff"/>
                              <w:sz w:val="18"/>
                              <w:vertAlign w:val="baseline"/>
                            </w:rPr>
                            <w:t xml:space="preserve">Syed Moizuddin</w:t>
                          </w:r>
                          <w:r w:rsidDel="00000000" w:rsidR="00000000" w:rsidRPr="00000000">
                            <w:rPr>
                              <w:rFonts w:ascii="Arial" w:cs="Arial" w:eastAsia="Arial" w:hAnsi="Arial"/>
                              <w:b w:val="1"/>
                              <w:i w:val="1"/>
                              <w:smallCaps w:val="0"/>
                              <w:strike w:val="0"/>
                              <w:color w:val="000000"/>
                              <w:sz w:val="18"/>
                              <w:vertAlign w:val="baseline"/>
                            </w:rPr>
                            <w:t xml:space="preserve">               New  Masjid:</w:t>
                          </w:r>
                          <w:r w:rsidDel="00000000" w:rsidR="00000000" w:rsidRPr="00000000">
                            <w:rPr>
                              <w:rFonts w:ascii="Arial" w:cs="Arial" w:eastAsia="Arial" w:hAnsi="Arial"/>
                              <w:b w:val="1"/>
                              <w:i w:val="1"/>
                              <w:smallCaps w:val="0"/>
                              <w:strike w:val="0"/>
                              <w:color w:val="0000ff"/>
                              <w:sz w:val="18"/>
                              <w:vertAlign w:val="baseline"/>
                            </w:rPr>
                            <w:t xml:space="preserve"> Dawood Khan     </w:t>
                          </w:r>
                          <w:r w:rsidDel="00000000" w:rsidR="00000000" w:rsidRPr="00000000">
                            <w:rPr>
                              <w:rFonts w:ascii="Arial" w:cs="Arial" w:eastAsia="Arial" w:hAnsi="Arial"/>
                              <w:b w:val="1"/>
                              <w:i w:val="1"/>
                              <w:smallCaps w:val="0"/>
                              <w:strike w:val="0"/>
                              <w:color w:val="000000"/>
                              <w:sz w:val="18"/>
                              <w:vertAlign w:val="baseline"/>
                            </w:rPr>
                            <w:t xml:space="preserve">Seniors:</w:t>
                          </w:r>
                          <w:r w:rsidDel="00000000" w:rsidR="00000000" w:rsidRPr="00000000">
                            <w:rPr>
                              <w:rFonts w:ascii="Arial" w:cs="Arial" w:eastAsia="Arial" w:hAnsi="Arial"/>
                              <w:b w:val="1"/>
                              <w:i w:val="1"/>
                              <w:smallCaps w:val="0"/>
                              <w:strike w:val="0"/>
                              <w:color w:val="0000ff"/>
                              <w:sz w:val="18"/>
                              <w:vertAlign w:val="baseline"/>
                            </w:rPr>
                            <w:t xml:space="preserve"> Rubina Alam        </w:t>
                          </w:r>
                          <w:r w:rsidDel="00000000" w:rsidR="00000000" w:rsidRPr="00000000">
                            <w:rPr>
                              <w:rFonts w:ascii="Arial" w:cs="Arial" w:eastAsia="Arial" w:hAnsi="Arial"/>
                              <w:b w:val="1"/>
                              <w:i w:val="1"/>
                              <w:smallCaps w:val="0"/>
                              <w:strike w:val="0"/>
                              <w:color w:val="000000"/>
                              <w:sz w:val="18"/>
                              <w:vertAlign w:val="baseline"/>
                            </w:rPr>
                            <w:t xml:space="preserve">Reverts </w:t>
                          </w:r>
                          <w:r w:rsidDel="00000000" w:rsidR="00000000" w:rsidRPr="00000000">
                            <w:rPr>
                              <w:rFonts w:ascii="Arial" w:cs="Arial" w:eastAsia="Arial" w:hAnsi="Arial"/>
                              <w:b w:val="1"/>
                              <w:i w:val="1"/>
                              <w:smallCaps w:val="0"/>
                              <w:strike w:val="0"/>
                              <w:color w:val="0000ff"/>
                              <w:sz w:val="18"/>
                              <w:vertAlign w:val="baseline"/>
                            </w:rPr>
                            <w:t xml:space="preserve">Azeem Saeid</w:t>
                          </w:r>
                          <w:r w:rsidDel="00000000" w:rsidR="00000000" w:rsidRPr="00000000">
                            <w:rPr>
                              <w:rFonts w:ascii="Arial" w:cs="Arial" w:eastAsia="Arial" w:hAnsi="Arial"/>
                              <w:b w:val="1"/>
                              <w:i w:val="1"/>
                              <w:smallCaps w:val="0"/>
                              <w:strike w:val="0"/>
                              <w:color w:val="000000"/>
                              <w:sz w:val="18"/>
                              <w:vertAlign w:val="baseline"/>
                            </w:rPr>
                            <w:t xml:space="preserve">        Youth: </w:t>
                          </w:r>
                          <w:r w:rsidDel="00000000" w:rsidR="00000000" w:rsidRPr="00000000">
                            <w:rPr>
                              <w:rFonts w:ascii="Arial" w:cs="Arial" w:eastAsia="Arial" w:hAnsi="Arial"/>
                              <w:b w:val="1"/>
                              <w:i w:val="1"/>
                              <w:smallCaps w:val="0"/>
                              <w:strike w:val="0"/>
                              <w:color w:val="0000ff"/>
                              <w:sz w:val="18"/>
                              <w:vertAlign w:val="baseline"/>
                            </w:rPr>
                            <w:t xml:space="preserve">Fatima Siddique</w:t>
                          </w:r>
                        </w:p>
                      </w:txbxContent>
                    </wps:txbx>
                    <wps:bodyPr anchorCtr="0" anchor="t" bIns="91425" lIns="91425" spcFirstLastPara="1" rIns="91425" wrap="square" tIns="91425">
                      <a:noAutofit/>
                    </wps:bodyPr>
                  </wps:wsp>
                </a:graphicData>
              </a:graphic>
            </wp:inline>
          </w:drawing>
        </mc:Choice>
        <mc:Fallback>
          <w:drawing>
            <wp:inline distB="114300" distT="114300" distL="114300" distR="114300">
              <wp:extent cx="7319963" cy="368110"/>
              <wp:effectExtent b="0" l="0" r="0" t="0"/>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319963" cy="3681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C">
    <w:pPr>
      <w:pageBreakBefore w:val="0"/>
      <w:jc w:val="center"/>
      <w:rPr>
        <w:rFonts w:ascii="Arial" w:cs="Arial" w:eastAsia="Arial" w:hAnsi="Arial"/>
        <w:color w:val="999999"/>
      </w:rPr>
    </w:pPr>
    <w:r w:rsidDel="00000000" w:rsidR="00000000" w:rsidRPr="00000000">
      <w:rPr>
        <w:rFonts w:ascii="Arial" w:cs="Arial" w:eastAsia="Arial" w:hAnsi="Arial"/>
        <w:color w:val="999999"/>
        <w:rtl w:val="0"/>
      </w:rPr>
      <w:t xml:space="preserve">Dedicated to:</w:t>
      <w:tab/>
      <w:t xml:space="preserve">·   Preserving Islamic Identity </w:t>
      <w:tab/>
      <w:t xml:space="preserve">·   Providing Islamic Education</w:t>
    </w:r>
  </w:p>
  <w:p w:rsidR="00000000" w:rsidDel="00000000" w:rsidP="00000000" w:rsidRDefault="00000000" w:rsidRPr="00000000" w14:paraId="0000004D">
    <w:pPr>
      <w:pageBreakBefore w:val="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-438149</wp:posOffset>
          </wp:positionH>
          <wp:positionV relativeFrom="paragraph">
            <wp:posOffset>161925</wp:posOffset>
          </wp:positionV>
          <wp:extent cx="1134708" cy="158115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4708" cy="1581150"/>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-671512</wp:posOffset>
          </wp:positionH>
          <wp:positionV relativeFrom="paragraph">
            <wp:posOffset>161925</wp:posOffset>
          </wp:positionV>
          <wp:extent cx="7739063" cy="1581150"/>
          <wp:effectExtent b="0" l="0" r="0" t="0"/>
          <wp:wrapNone/>
          <wp:docPr id="3" name="image5.jpg"/>
          <a:graphic>
            <a:graphicData uri="http://schemas.openxmlformats.org/drawingml/2006/picture">
              <pic:pic>
                <pic:nvPicPr>
                  <pic:cNvPr id="0" name="image5.jpg"/>
                  <pic:cNvPicPr preferRelativeResize="0"/>
                </pic:nvPicPr>
                <pic:blipFill>
                  <a:blip r:embed="rId2">
                    <a:alphaModFix amt="20000"/>
                  </a:blip>
                  <a:srcRect b="12891" l="0" r="0" t="18359"/>
                  <a:stretch>
                    <a:fillRect/>
                  </a:stretch>
                </pic:blipFill>
                <pic:spPr>
                  <a:xfrm>
                    <a:off x="0" y="0"/>
                    <a:ext cx="7739063" cy="1581150"/>
                  </a:xfrm>
                  <a:prstGeom prst="rect"/>
                  <a:ln/>
                </pic:spPr>
              </pic:pic>
            </a:graphicData>
          </a:graphic>
        </wp:anchor>
      </w:drawing>
    </w:r>
  </w:p>
  <w:tbl>
    <w:tblPr>
      <w:tblStyle w:val="Table1"/>
      <w:tblW w:w="12195.0" w:type="dxa"/>
      <w:jc w:val="left"/>
      <w:tblInd w:w="-10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5"/>
      <w:gridCol w:w="9810"/>
      <w:tblGridChange w:id="0">
        <w:tblGrid>
          <w:gridCol w:w="2385"/>
          <w:gridCol w:w="9810"/>
        </w:tblGrid>
      </w:tblGridChange>
    </w:tblGrid>
    <w:tr>
      <w:trPr>
        <w:cantSplit w:val="0"/>
        <w:trHeight w:val="24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ind w:left="720" w:right="57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jc w:val="center"/>
            <w:rPr>
              <w:rFonts w:ascii="Arial" w:cs="Arial" w:eastAsia="Arial" w:hAnsi="Arial"/>
              <w:sz w:val="16"/>
              <w:szCs w:val="16"/>
            </w:rPr>
          </w:pPr>
          <w:r w:rsidDel="00000000" w:rsidR="00000000" w:rsidRPr="00000000">
            <w:rPr>
              <w:rtl w:val="0"/>
            </w:rPr>
            <w:t xml:space="preserve">I</w:t>
          </w:r>
          <w:r w:rsidDel="00000000" w:rsidR="00000000" w:rsidRPr="00000000">
            <w:rPr>
              <w:rFonts w:ascii="Arial" w:cs="Arial" w:eastAsia="Arial" w:hAnsi="Arial"/>
              <w:sz w:val="16"/>
              <w:szCs w:val="16"/>
              <w:rtl w:val="0"/>
            </w:rPr>
            <w:t xml:space="preserve">n The Name of Allah, the Most Gracious, the Most Merciful</w:t>
          </w:r>
        </w:p>
        <w:p w:rsidR="00000000" w:rsidDel="00000000" w:rsidP="00000000" w:rsidRDefault="00000000" w:rsidRPr="00000000" w14:paraId="0000003C">
          <w:pPr>
            <w:widowControl w:val="0"/>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D">
          <w:pPr>
            <w:widowControl w:val="0"/>
            <w:jc w:val="center"/>
            <w:rPr>
              <w:rFonts w:ascii="Arial" w:cs="Arial" w:eastAsia="Arial" w:hAnsi="Arial"/>
              <w:b w:val="1"/>
              <w:bCs w:val="1"/>
              <w:sz w:val="30"/>
              <w:szCs w:val="30"/>
            </w:rPr>
          </w:pPr>
          <w:r w:rsidDel="00000000" w:rsidR="00000000" w:rsidRPr="00000000">
            <w:rPr>
              <w:rFonts w:ascii="Arial" w:cs="Arial" w:eastAsia="Arial" w:hAnsi="Arial"/>
              <w:b w:val="1"/>
              <w:bCs w:val="1"/>
              <w:sz w:val="30"/>
              <w:szCs w:val="30"/>
              <w:rtl w:val="0"/>
            </w:rPr>
            <w:t xml:space="preserve">ISLAMIC SOCIETY OF NORTHWEST SUBURBS OF CHICAGO</w:t>
          </w:r>
        </w:p>
        <w:p w:rsidR="00000000" w:rsidDel="00000000" w:rsidP="00000000" w:rsidRDefault="00000000" w:rsidRPr="00000000" w14:paraId="0000003E">
          <w:pPr>
            <w:widowControl w:val="0"/>
            <w:jc w:val="cente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3F">
          <w:pPr>
            <w:widowControl w:val="0"/>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1200 Hicks Road, Rolling Meadows, Il 60008</w:t>
          </w:r>
        </w:p>
        <w:p w:rsidR="00000000" w:rsidDel="00000000" w:rsidP="00000000" w:rsidRDefault="00000000" w:rsidRPr="00000000" w14:paraId="00000040">
          <w:pPr>
            <w:widowControl w:val="0"/>
            <w:jc w:val="cente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41">
          <w:pPr>
            <w:widowControl w:val="0"/>
            <w:jc w:val="center"/>
            <w:rPr>
              <w:rFonts w:ascii="Arial" w:cs="Arial" w:eastAsia="Arial" w:hAnsi="Arial"/>
              <w:sz w:val="40"/>
              <w:szCs w:val="40"/>
            </w:rPr>
          </w:pPr>
          <w:r w:rsidDel="00000000" w:rsidR="00000000" w:rsidRPr="00000000">
            <w:rPr>
              <w:rFonts w:ascii="Arial" w:cs="Arial" w:eastAsia="Arial" w:hAnsi="Arial"/>
              <w:sz w:val="34"/>
              <w:szCs w:val="34"/>
              <w:rtl w:val="0"/>
            </w:rPr>
            <w:t xml:space="preserve">(847) 253-6400 |  </w:t>
          </w:r>
          <w:hyperlink r:id="rId3">
            <w:r w:rsidDel="00000000" w:rsidR="00000000" w:rsidRPr="00000000">
              <w:rPr>
                <w:rFonts w:ascii="Arial" w:cs="Arial" w:eastAsia="Arial" w:hAnsi="Arial"/>
                <w:color w:val="1155cc"/>
                <w:sz w:val="34"/>
                <w:szCs w:val="34"/>
                <w:u w:val="single"/>
                <w:rtl w:val="0"/>
              </w:rPr>
              <w:t xml:space="preserve">www.isns.org</w:t>
            </w:r>
          </w:hyperlink>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05"/>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drawing>
        <wp:inline distB="0" distT="0" distL="114300" distR="114300">
          <wp:extent cx="755897" cy="1107123"/>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5897" cy="110712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1295400</wp:posOffset>
              </wp:positionH>
              <wp:positionV relativeFrom="paragraph">
                <wp:posOffset>-66674</wp:posOffset>
              </wp:positionV>
              <wp:extent cx="3451225" cy="237490"/>
              <wp:effectExtent b="0" l="0" r="0" t="0"/>
              <wp:wrapSquare wrapText="bothSides" distB="0" distT="0" distL="0" distR="0"/>
              <wp:docPr id="2" name=""/>
              <a:graphic>
                <a:graphicData uri="http://schemas.microsoft.com/office/word/2010/wordprocessingShape">
                  <wps:wsp>
                    <wps:cNvSpPr/>
                    <wps:cNvPr id="3" name="Shape 3"/>
                    <wps:spPr>
                      <a:xfrm>
                        <a:off x="3625150" y="3666018"/>
                        <a:ext cx="3441700" cy="2279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I</w:t>
                          </w:r>
                          <w:r w:rsidDel="00000000" w:rsidR="00000000" w:rsidRPr="00000000">
                            <w:rPr>
                              <w:rFonts w:ascii="Arial" w:cs="Arial" w:eastAsia="Arial" w:hAnsi="Arial"/>
                              <w:b w:val="0"/>
                              <w:i w:val="0"/>
                              <w:smallCaps w:val="0"/>
                              <w:strike w:val="0"/>
                              <w:color w:val="000000"/>
                              <w:sz w:val="16"/>
                              <w:vertAlign w:val="baseline"/>
                            </w:rPr>
                            <w:t xml:space="preserve">n The Name of Allah, the Most Gracious, the Most Merciful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1295400</wp:posOffset>
              </wp:positionH>
              <wp:positionV relativeFrom="paragraph">
                <wp:posOffset>-66674</wp:posOffset>
              </wp:positionV>
              <wp:extent cx="3451225" cy="237490"/>
              <wp:effectExtent b="0" l="0" r="0" t="0"/>
              <wp:wrapSquare wrapText="bothSides" distB="0" distT="0" distL="0" distR="0"/>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451225" cy="237490"/>
                      </a:xfrm>
                      <a:prstGeom prst="rect"/>
                      <a:ln/>
                    </pic:spPr>
                  </pic:pic>
                </a:graphicData>
              </a:graphic>
            </wp:anchor>
          </w:drawing>
        </mc:Fallback>
      </mc:AlternateConten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ind w:left="720" w:right="-270" w:firstLine="0"/>
    </w:pPr>
    <w:rPr>
      <w:rFonts w:ascii="Corsiva" w:cs="Corsiva" w:eastAsia="Corsiva" w:hAnsi="Corsiva"/>
      <w:sz w:val="44"/>
      <w:szCs w:val="44"/>
      <w:vertAlign w:val="baseline"/>
    </w:rPr>
  </w:style>
  <w:style w:type="paragraph" w:styleId="Heading2">
    <w:name w:val="heading 2"/>
    <w:basedOn w:val="Normal"/>
    <w:next w:val="Normal"/>
    <w:pPr>
      <w:keepNext w:val="1"/>
      <w:pageBreakBefore w:val="0"/>
      <w:ind w:left="720" w:right="-360" w:firstLine="0"/>
      <w:jc w:val="center"/>
    </w:pPr>
    <w:rPr>
      <w:rFonts w:ascii="Arial" w:cs="Arial" w:eastAsia="Arial" w:hAnsi="Arial"/>
      <w:b w:val="1"/>
      <w:bCs w:val="1"/>
      <w:sz w:val="24"/>
      <w:szCs w:val="24"/>
      <w:u w:val="single"/>
      <w:vertAlign w:val="baseline"/>
    </w:rPr>
  </w:style>
  <w:style w:type="paragraph" w:styleId="Heading3">
    <w:name w:val="heading 3"/>
    <w:basedOn w:val="Normal"/>
    <w:next w:val="Normal"/>
    <w:pPr>
      <w:keepNext w:val="1"/>
      <w:pageBreakBefore w:val="0"/>
    </w:pPr>
    <w:rPr>
      <w:b w:val="1"/>
      <w:bCs w:val="1"/>
      <w:vertAlign w:val="baseline"/>
    </w:rPr>
  </w:style>
  <w:style w:type="paragraph" w:styleId="Heading4">
    <w:name w:val="heading 4"/>
    <w:basedOn w:val="Normal"/>
    <w:next w:val="Normal"/>
    <w:pPr>
      <w:keepNext w:val="1"/>
      <w:pageBreakBefore w:val="0"/>
    </w:pPr>
    <w:rPr>
      <w:b w:val="1"/>
      <w:bCs w:val="1"/>
      <w:sz w:val="24"/>
      <w:szCs w:val="24"/>
      <w:vertAlign w:val="baseline"/>
    </w:rPr>
  </w:style>
  <w:style w:type="paragraph" w:styleId="Heading5">
    <w:name w:val="heading 5"/>
    <w:basedOn w:val="Normal"/>
    <w:next w:val="Normal"/>
    <w:pPr>
      <w:keepNext w:val="1"/>
      <w:pageBreakBefore w:val="0"/>
      <w:tabs>
        <w:tab w:val="left" w:leader="none" w:pos="360"/>
      </w:tabs>
      <w:ind w:left="360" w:hanging="360"/>
    </w:pPr>
    <w:rPr>
      <w:b w:val="1"/>
      <w:bCs w:val="1"/>
      <w:sz w:val="24"/>
      <w:szCs w:val="24"/>
      <w:vertAlign w:val="baseline"/>
    </w:rPr>
  </w:style>
  <w:style w:type="paragraph" w:styleId="Heading6">
    <w:name w:val="heading 6"/>
    <w:basedOn w:val="Normal"/>
    <w:next w:val="Normal"/>
    <w:pPr>
      <w:keepNext w:val="1"/>
      <w:pageBreakBefore w:val="0"/>
      <w:ind w:left="0" w:right="0" w:firstLine="720"/>
    </w:pPr>
    <w:rPr>
      <w:u w:val="single"/>
      <w:vertAlign w:val="baseline"/>
    </w:rPr>
  </w:style>
  <w:style w:type="paragraph" w:styleId="Title">
    <w:name w:val="Title"/>
    <w:basedOn w:val="Normal"/>
    <w:next w:val="Normal"/>
    <w:pPr>
      <w:pageBreakBefore w:val="0"/>
      <w:ind w:left="1440" w:right="-720" w:firstLine="0"/>
      <w:jc w:val="center"/>
    </w:pPr>
    <w:rPr>
      <w:b w:val="1"/>
      <w:bCs w:val="1"/>
      <w:sz w:val="28"/>
      <w:szCs w:val="28"/>
      <w:u w:val="single"/>
      <w:vertAlign w:val="baseline"/>
    </w:rPr>
  </w:style>
  <w:style w:type="paragraph" w:styleId="Subtitle">
    <w:name w:val="Subtitle"/>
    <w:basedOn w:val="Normal"/>
    <w:next w:val="Normal"/>
    <w:pPr>
      <w:pageBreakBefore w:val="0"/>
      <w:ind w:left="720" w:right="-720" w:firstLine="0"/>
      <w:jc w:val="center"/>
    </w:pPr>
    <w:rPr>
      <w:rFonts w:ascii="Arial" w:cs="Arial" w:eastAsia="Arial" w:hAnsi="Arial"/>
      <w:b w:val="1"/>
      <w:bCs w:val="1"/>
      <w:color w:val="000000"/>
      <w:vertAlign w:val="baseline"/>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go.isns.org/EmploymentApplication"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jpg"/><Relationship Id="rId3" Type="http://schemas.openxmlformats.org/officeDocument/2006/relationships/hyperlink" Target="http://www.isn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